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E22D8" w14:textId="581CB4C8" w:rsidR="006C2F65" w:rsidRPr="006C2F65" w:rsidRDefault="006C2F65" w:rsidP="006C2F65">
      <w:pPr>
        <w:jc w:val="center"/>
        <w:rPr>
          <w:noProof/>
          <w:sz w:val="96"/>
          <w:szCs w:val="96"/>
        </w:rPr>
      </w:pPr>
      <w:r w:rsidRPr="006C2F65">
        <w:rPr>
          <w:b/>
          <w:bCs/>
          <w:noProof/>
          <w:sz w:val="96"/>
          <w:szCs w:val="96"/>
          <w:u w:val="single"/>
        </w:rPr>
        <w:t>UPOZORNĚNÍ</w:t>
      </w:r>
      <w:r>
        <w:rPr>
          <w:b/>
          <w:bCs/>
          <w:noProof/>
          <w:sz w:val="96"/>
          <w:szCs w:val="96"/>
          <w:u w:val="single"/>
        </w:rPr>
        <w:br/>
      </w:r>
    </w:p>
    <w:p w14:paraId="2A9E2B5E" w14:textId="77777777" w:rsidR="006C2F65" w:rsidRPr="006C2F65" w:rsidRDefault="006C2F65" w:rsidP="006C2F65">
      <w:pPr>
        <w:rPr>
          <w:b/>
          <w:bCs/>
          <w:noProof/>
          <w:sz w:val="32"/>
          <w:szCs w:val="32"/>
        </w:rPr>
      </w:pPr>
      <w:r w:rsidRPr="006C2F65">
        <w:rPr>
          <w:b/>
          <w:bCs/>
          <w:noProof/>
          <w:sz w:val="32"/>
          <w:szCs w:val="32"/>
        </w:rPr>
        <w:t>OBECNÉ POZNÁMKY:</w:t>
      </w:r>
    </w:p>
    <w:p w14:paraId="29E0CBAB" w14:textId="280C6793" w:rsidR="006C2F65" w:rsidRDefault="006C2F65" w:rsidP="006C2F65">
      <w:pPr>
        <w:rPr>
          <w:noProof/>
        </w:rPr>
      </w:pPr>
      <w:r>
        <w:rPr>
          <w:noProof/>
        </w:rPr>
        <w:t>1. Před použitím produktu si pečlivě přečtěte a dodržujte pokyny a uschovejte</w:t>
      </w:r>
      <w:r>
        <w:rPr>
          <w:noProof/>
        </w:rPr>
        <w:t xml:space="preserve"> </w:t>
      </w:r>
      <w:r>
        <w:rPr>
          <w:noProof/>
        </w:rPr>
        <w:t>je na bezpečném místě pro budoucí použití. Po otevření balení zkontrolujte</w:t>
      </w:r>
      <w:r>
        <w:rPr>
          <w:noProof/>
        </w:rPr>
        <w:t xml:space="preserve"> </w:t>
      </w:r>
      <w:r>
        <w:rPr>
          <w:noProof/>
        </w:rPr>
        <w:t>seznam dílů. Před montáží na auto se ujistěte, že jsou všechny</w:t>
      </w:r>
      <w:r>
        <w:rPr>
          <w:noProof/>
        </w:rPr>
        <w:t xml:space="preserve"> </w:t>
      </w:r>
      <w:r>
        <w:rPr>
          <w:noProof/>
        </w:rPr>
        <w:t>díly zcela smontovány podle pokynů.</w:t>
      </w:r>
    </w:p>
    <w:p w14:paraId="772D2D51" w14:textId="133E02BF" w:rsidR="006C2F65" w:rsidRDefault="006C2F65" w:rsidP="006C2F65">
      <w:pPr>
        <w:rPr>
          <w:noProof/>
        </w:rPr>
      </w:pPr>
      <w:r>
        <w:rPr>
          <w:noProof/>
        </w:rPr>
        <w:t>2. Uživatel je odpovědný za montáž a instalaci tohoto produktu</w:t>
      </w:r>
      <w:r>
        <w:rPr>
          <w:noProof/>
        </w:rPr>
        <w:t xml:space="preserve"> </w:t>
      </w:r>
      <w:r>
        <w:rPr>
          <w:noProof/>
        </w:rPr>
        <w:t>výrobce se zříká jakékoli odpovědnosti v důsledku nesprávné montáže nebo použití výrobku.</w:t>
      </w:r>
    </w:p>
    <w:p w14:paraId="07AC6656" w14:textId="0A0F0E45" w:rsidR="006C2F65" w:rsidRDefault="006C2F65" w:rsidP="006C2F65">
      <w:pPr>
        <w:rPr>
          <w:noProof/>
        </w:rPr>
      </w:pPr>
      <w:r>
        <w:rPr>
          <w:noProof/>
        </w:rPr>
        <w:t>3. Nesprávná instalace tohoto nosiče kol a/nebo kol může způsobit poškození</w:t>
      </w:r>
      <w:r>
        <w:rPr>
          <w:noProof/>
        </w:rPr>
        <w:t xml:space="preserve"> </w:t>
      </w:r>
      <w:r>
        <w:rPr>
          <w:noProof/>
        </w:rPr>
        <w:t>vozidlo a/nebo jízdní</w:t>
      </w:r>
      <w:r>
        <w:rPr>
          <w:noProof/>
        </w:rPr>
        <w:t xml:space="preserve"> </w:t>
      </w:r>
      <w:r>
        <w:rPr>
          <w:noProof/>
        </w:rPr>
        <w:t>kola a může mít za následek zranění</w:t>
      </w:r>
      <w:r>
        <w:rPr>
          <w:noProof/>
        </w:rPr>
        <w:t xml:space="preserve"> </w:t>
      </w:r>
      <w:r>
        <w:rPr>
          <w:noProof/>
        </w:rPr>
        <w:t xml:space="preserve">osob. </w:t>
      </w:r>
      <w:r>
        <w:rPr>
          <w:noProof/>
        </w:rPr>
        <w:br/>
      </w:r>
      <w:r>
        <w:rPr>
          <w:noProof/>
        </w:rPr>
        <w:t>4. Nepoužívejte tento výrobek k jiným účelům, než pro které je určen.</w:t>
      </w:r>
      <w:r>
        <w:rPr>
          <w:noProof/>
        </w:rPr>
        <w:t xml:space="preserve"> </w:t>
      </w:r>
      <w:r>
        <w:rPr>
          <w:noProof/>
        </w:rPr>
        <w:t>Neupravujte žádné součásti produktu. Pokud nosič nepoužíváte, vyjměte jej.</w:t>
      </w:r>
    </w:p>
    <w:p w14:paraId="25E3A9B8" w14:textId="711B1B71" w:rsidR="006C2F65" w:rsidRDefault="006C2F65" w:rsidP="006C2F65">
      <w:pPr>
        <w:rPr>
          <w:noProof/>
        </w:rPr>
      </w:pPr>
      <w:r>
        <w:rPr>
          <w:noProof/>
        </w:rPr>
        <w:t>5. Nepoužívejte nosič k přepravě více kol, než je doporučeno. Hmotnost</w:t>
      </w:r>
      <w:r>
        <w:rPr>
          <w:noProof/>
        </w:rPr>
        <w:t xml:space="preserve"> </w:t>
      </w:r>
      <w:r>
        <w:rPr>
          <w:noProof/>
        </w:rPr>
        <w:t>každé kolo nesmí přesáhnout 30kg/66bs.</w:t>
      </w:r>
    </w:p>
    <w:p w14:paraId="5F3B6818" w14:textId="5A8B2DAC" w:rsidR="006C2F65" w:rsidRDefault="006C2F65" w:rsidP="006C2F65">
      <w:pPr>
        <w:rPr>
          <w:noProof/>
        </w:rPr>
      </w:pPr>
      <w:r>
        <w:rPr>
          <w:noProof/>
        </w:rPr>
        <w:t>6. Nosič jízdních kol určený k montáži přímo na vozidlo, které má závěs</w:t>
      </w:r>
      <w:r>
        <w:rPr>
          <w:noProof/>
        </w:rPr>
        <w:t xml:space="preserve"> </w:t>
      </w:r>
      <w:r>
        <w:rPr>
          <w:noProof/>
        </w:rPr>
        <w:t>s velikostí 2 palce.</w:t>
      </w:r>
    </w:p>
    <w:p w14:paraId="051556BC" w14:textId="77777777" w:rsidR="006C2F65" w:rsidRDefault="006C2F65" w:rsidP="006C2F65">
      <w:pPr>
        <w:rPr>
          <w:noProof/>
        </w:rPr>
      </w:pPr>
      <w:r>
        <w:rPr>
          <w:noProof/>
        </w:rPr>
        <w:t>7. Tento nosič kol není určen pro přepravu tandemových nebo ležících kol.</w:t>
      </w:r>
    </w:p>
    <w:p w14:paraId="72D7A10A" w14:textId="207A3EA4" w:rsidR="006C2F65" w:rsidRDefault="006C2F65" w:rsidP="006C2F65">
      <w:pPr>
        <w:rPr>
          <w:noProof/>
        </w:rPr>
      </w:pPr>
      <w:r>
        <w:rPr>
          <w:noProof/>
        </w:rPr>
        <w:t>8. Nepřepravujte jízdní kola s připevněnými dětskými sedačkami, brašnami, kryty kol, pádem</w:t>
      </w:r>
      <w:r>
        <w:rPr>
          <w:noProof/>
        </w:rPr>
        <w:t xml:space="preserve"> </w:t>
      </w:r>
      <w:r>
        <w:rPr>
          <w:noProof/>
        </w:rPr>
        <w:t>kryty jízdních kol nebo motory.</w:t>
      </w:r>
    </w:p>
    <w:p w14:paraId="5549E4A2" w14:textId="0ECA974E" w:rsidR="006C2F65" w:rsidRPr="006C2F65" w:rsidRDefault="006C2F65" w:rsidP="006C2F65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28"/>
          <w:szCs w:val="28"/>
        </w:rPr>
        <w:br/>
      </w:r>
      <w:r>
        <w:rPr>
          <w:b/>
          <w:bCs/>
          <w:noProof/>
          <w:sz w:val="28"/>
          <w:szCs w:val="28"/>
        </w:rPr>
        <w:br/>
      </w:r>
      <w:r w:rsidRPr="006C2F65">
        <w:rPr>
          <w:b/>
          <w:bCs/>
          <w:noProof/>
          <w:sz w:val="36"/>
          <w:szCs w:val="36"/>
        </w:rPr>
        <w:t>BEZPEČNÉ A SPRÁVNÉ POUŽÍVÁNÍ:</w:t>
      </w:r>
    </w:p>
    <w:p w14:paraId="1B687437" w14:textId="07118824" w:rsidR="006C2F65" w:rsidRDefault="006C2F65" w:rsidP="006C2F65">
      <w:pPr>
        <w:rPr>
          <w:noProof/>
        </w:rPr>
      </w:pPr>
      <w:r>
        <w:rPr>
          <w:noProof/>
        </w:rPr>
        <w:t>1. Ujistěte se, že jste zcela vyčistili povrch přijímače závěsu</w:t>
      </w:r>
      <w:r>
        <w:rPr>
          <w:noProof/>
        </w:rPr>
        <w:t xml:space="preserve"> </w:t>
      </w:r>
      <w:r>
        <w:rPr>
          <w:noProof/>
        </w:rPr>
        <w:t>instalace stojanu.</w:t>
      </w:r>
    </w:p>
    <w:p w14:paraId="3F461739" w14:textId="191F9A5A" w:rsidR="006C2F65" w:rsidRDefault="006C2F65" w:rsidP="006C2F65">
      <w:pPr>
        <w:rPr>
          <w:noProof/>
        </w:rPr>
      </w:pPr>
      <w:r>
        <w:rPr>
          <w:noProof/>
        </w:rPr>
        <w:t>2. K připevnění kol k nosiči kol vždy používejte bezpečnostní popruh.</w:t>
      </w:r>
      <w:r>
        <w:rPr>
          <w:noProof/>
        </w:rPr>
        <w:t xml:space="preserve"> </w:t>
      </w:r>
      <w:r>
        <w:rPr>
          <w:noProof/>
        </w:rPr>
        <w:t>před</w:t>
      </w:r>
    </w:p>
    <w:p w14:paraId="0349AF65" w14:textId="18D3A7DB" w:rsidR="006C2F65" w:rsidRDefault="006C2F65" w:rsidP="006C2F65">
      <w:pPr>
        <w:rPr>
          <w:noProof/>
        </w:rPr>
      </w:pPr>
      <w:r>
        <w:rPr>
          <w:noProof/>
        </w:rPr>
        <w:t>3. Zkontrolujte, zda je vzdálenost od výfuku k pneumatikám jízdního kola pro vás bezpečná</w:t>
      </w:r>
      <w:r>
        <w:rPr>
          <w:noProof/>
        </w:rPr>
        <w:t xml:space="preserve"> </w:t>
      </w:r>
      <w:r>
        <w:rPr>
          <w:noProof/>
        </w:rPr>
        <w:t>biegeles nebo popruhy nosiče. Teplo z výfuku by mohlo poškodit kolo nebo nosiče</w:t>
      </w:r>
      <w:r>
        <w:rPr>
          <w:noProof/>
        </w:rPr>
        <w:t xml:space="preserve"> </w:t>
      </w:r>
      <w:r>
        <w:rPr>
          <w:noProof/>
        </w:rPr>
        <w:t xml:space="preserve">kol. </w:t>
      </w:r>
      <w:r>
        <w:rPr>
          <w:noProof/>
        </w:rPr>
        <w:br/>
      </w:r>
      <w:r>
        <w:rPr>
          <w:noProof/>
        </w:rPr>
        <w:t>4. Pokud je</w:t>
      </w:r>
      <w:r>
        <w:rPr>
          <w:noProof/>
        </w:rPr>
        <w:t xml:space="preserve"> </w:t>
      </w:r>
      <w:r>
        <w:rPr>
          <w:noProof/>
        </w:rPr>
        <w:t>vaše vozidlo vybaveno systémem automatického otevírání výklopných dveří, vypněte</w:t>
      </w:r>
      <w:r>
        <w:rPr>
          <w:noProof/>
        </w:rPr>
        <w:t xml:space="preserve"> </w:t>
      </w:r>
      <w:r>
        <w:rPr>
          <w:noProof/>
        </w:rPr>
        <w:t>tuto funkci při používání nosiče kol a otevřete zadní výklopné dveře ručně.</w:t>
      </w:r>
    </w:p>
    <w:p w14:paraId="23A2358C" w14:textId="14CEC674" w:rsidR="006C2F65" w:rsidRDefault="006C2F65" w:rsidP="006C2F65">
      <w:pPr>
        <w:rPr>
          <w:noProof/>
        </w:rPr>
      </w:pPr>
      <w:r>
        <w:rPr>
          <w:noProof/>
        </w:rPr>
        <w:t>5. Při nakládání jízdních kol odstraňte z bleyales všechny uvolněné díly a příslušenství</w:t>
      </w:r>
      <w:r>
        <w:rPr>
          <w:noProof/>
        </w:rPr>
        <w:t xml:space="preserve"> </w:t>
      </w:r>
      <w:r>
        <w:rPr>
          <w:noProof/>
        </w:rPr>
        <w:t>(panely, nosítka, pumpy atd.)</w:t>
      </w:r>
    </w:p>
    <w:p w14:paraId="3CB7C723" w14:textId="27DF51BB" w:rsidR="006C2F65" w:rsidRDefault="006C2F65" w:rsidP="006C2F65">
      <w:pPr>
        <w:rPr>
          <w:noProof/>
        </w:rPr>
      </w:pPr>
      <w:r>
        <w:rPr>
          <w:noProof/>
        </w:rPr>
        <w:t>6. Vždy umístěte největší nejtěžší kolo jako první a nejblíže k autu a potom</w:t>
      </w:r>
      <w:r>
        <w:rPr>
          <w:noProof/>
        </w:rPr>
        <w:t xml:space="preserve"> </w:t>
      </w:r>
      <w:r>
        <w:rPr>
          <w:noProof/>
        </w:rPr>
        <w:t>poté umístěte menší kolo.</w:t>
      </w:r>
    </w:p>
    <w:p w14:paraId="7574F97E" w14:textId="251EC6AA" w:rsidR="006C2F65" w:rsidRDefault="006C2F65" w:rsidP="006C2F65">
      <w:pPr>
        <w:rPr>
          <w:noProof/>
        </w:rPr>
      </w:pPr>
      <w:r>
        <w:rPr>
          <w:noProof/>
        </w:rPr>
        <w:t>7. Uživatel je odpovědný za pravidelné ověřování, že veškerý hardware, popruhy, knoflíky,</w:t>
      </w:r>
      <w:r>
        <w:rPr>
          <w:noProof/>
        </w:rPr>
        <w:t xml:space="preserve"> </w:t>
      </w:r>
      <w:r>
        <w:rPr>
          <w:noProof/>
        </w:rPr>
        <w:t>háky jsou bezpečně utaženy z bezpečnostních důvodů.</w:t>
      </w:r>
    </w:p>
    <w:p w14:paraId="0D5800E1" w14:textId="3ECAC6FD" w:rsidR="006C2F65" w:rsidRDefault="006C2F65" w:rsidP="006C2F65">
      <w:pPr>
        <w:rPr>
          <w:noProof/>
        </w:rPr>
      </w:pPr>
      <w:r>
        <w:rPr>
          <w:noProof/>
        </w:rPr>
        <w:t>8. Možná budete muset použít další ochranu, abyste chránili kola a zadní výklopné dveře</w:t>
      </w:r>
      <w:r>
        <w:rPr>
          <w:noProof/>
        </w:rPr>
        <w:t xml:space="preserve"> </w:t>
      </w:r>
      <w:r>
        <w:rPr>
          <w:noProof/>
        </w:rPr>
        <w:t>škrábance.</w:t>
      </w:r>
    </w:p>
    <w:p w14:paraId="04267C3A" w14:textId="77777777" w:rsidR="006C2F65" w:rsidRDefault="006C2F65" w:rsidP="006C2F65">
      <w:pPr>
        <w:rPr>
          <w:noProof/>
        </w:rPr>
      </w:pPr>
      <w:r>
        <w:rPr>
          <w:noProof/>
        </w:rPr>
        <w:t>9. Neotevírejte bránu s koly nainstalovanými na nosiči.</w:t>
      </w:r>
    </w:p>
    <w:p w14:paraId="5378714B" w14:textId="77777777" w:rsidR="006C2F65" w:rsidRDefault="006C2F65" w:rsidP="006C2F65">
      <w:pPr>
        <w:rPr>
          <w:noProof/>
        </w:rPr>
      </w:pPr>
      <w:r>
        <w:rPr>
          <w:noProof/>
        </w:rPr>
        <w:lastRenderedPageBreak/>
        <w:t>10. Zámky použité na tomto stojanu brání krádeži.</w:t>
      </w:r>
    </w:p>
    <w:p w14:paraId="4E9F3B3D" w14:textId="33C9D74A" w:rsidR="006C2F65" w:rsidRPr="006C2F65" w:rsidRDefault="006C2F65" w:rsidP="006C2F65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br/>
      </w:r>
      <w:r>
        <w:rPr>
          <w:b/>
          <w:bCs/>
          <w:noProof/>
          <w:sz w:val="36"/>
          <w:szCs w:val="36"/>
        </w:rPr>
        <w:br/>
      </w:r>
      <w:r>
        <w:rPr>
          <w:b/>
          <w:bCs/>
          <w:noProof/>
          <w:sz w:val="36"/>
          <w:szCs w:val="36"/>
        </w:rPr>
        <w:br/>
      </w:r>
      <w:r w:rsidRPr="006C2F65">
        <w:rPr>
          <w:b/>
          <w:bCs/>
          <w:noProof/>
          <w:sz w:val="36"/>
          <w:szCs w:val="36"/>
        </w:rPr>
        <w:t>BEZPEČNOST NA SILNICÍCH:</w:t>
      </w:r>
    </w:p>
    <w:p w14:paraId="05934777" w14:textId="00F2FBFA" w:rsidR="006C2F65" w:rsidRDefault="006C2F65" w:rsidP="006C2F65">
      <w:pPr>
        <w:rPr>
          <w:noProof/>
        </w:rPr>
      </w:pPr>
      <w:r>
        <w:rPr>
          <w:noProof/>
        </w:rPr>
        <w:t xml:space="preserve">1. Před odjezdem zkontrolujte správnou funkci světelné tabule nosiče. </w:t>
      </w:r>
      <w:r>
        <w:rPr>
          <w:noProof/>
        </w:rPr>
        <w:br/>
      </w:r>
      <w:r>
        <w:rPr>
          <w:noProof/>
        </w:rPr>
        <w:t>2.</w:t>
      </w:r>
      <w:r>
        <w:rPr>
          <w:noProof/>
        </w:rPr>
        <w:t xml:space="preserve"> </w:t>
      </w:r>
      <w:r>
        <w:rPr>
          <w:noProof/>
        </w:rPr>
        <w:t>Nosič jízdních kol zvětšuje délku vozidla a jízdní kola mohou zvětšit</w:t>
      </w:r>
      <w:r>
        <w:rPr>
          <w:noProof/>
        </w:rPr>
        <w:t xml:space="preserve"> </w:t>
      </w:r>
      <w:r>
        <w:rPr>
          <w:noProof/>
        </w:rPr>
        <w:t>jeho šířku a výšku. Uvědomte si to při průjezdu úzkými nebo málo volnými</w:t>
      </w:r>
      <w:r>
        <w:rPr>
          <w:noProof/>
        </w:rPr>
        <w:t xml:space="preserve"> </w:t>
      </w:r>
      <w:r>
        <w:rPr>
          <w:noProof/>
        </w:rPr>
        <w:t>prostory a při couvání. Veškerá břemena překračující uvedené</w:t>
      </w:r>
      <w:r>
        <w:rPr>
          <w:noProof/>
        </w:rPr>
        <w:t xml:space="preserve"> </w:t>
      </w:r>
      <w:r>
        <w:rPr>
          <w:noProof/>
        </w:rPr>
        <w:t>rozměry však respektují stávající předpisy a jsou řádně připoutána.</w:t>
      </w:r>
    </w:p>
    <w:p w14:paraId="140F8653" w14:textId="53B52087" w:rsidR="006C2F65" w:rsidRDefault="006C2F65" w:rsidP="006C2F65">
      <w:pPr>
        <w:rPr>
          <w:noProof/>
        </w:rPr>
      </w:pPr>
      <w:r>
        <w:rPr>
          <w:noProof/>
        </w:rPr>
        <w:t>3. Zatížení nosiče a jízdních kol ovlivní jízdu. Nepřekračujte rychlostní limit,</w:t>
      </w:r>
      <w:r>
        <w:rPr>
          <w:noProof/>
        </w:rPr>
        <w:t xml:space="preserve"> </w:t>
      </w:r>
      <w:r>
        <w:rPr>
          <w:noProof/>
        </w:rPr>
        <w:t>a nejezděte rychleji než 120 km/h (75 mph).</w:t>
      </w:r>
    </w:p>
    <w:p w14:paraId="7BA296E0" w14:textId="76D58899" w:rsidR="006C2F65" w:rsidRDefault="006C2F65" w:rsidP="006C2F65">
      <w:pPr>
        <w:rPr>
          <w:noProof/>
        </w:rPr>
      </w:pPr>
      <w:r>
        <w:rPr>
          <w:noProof/>
        </w:rPr>
        <w:t>4. Jeďte pomalu přes zpomalovací hrboly. Respektujte rychlostní limit a přizpůsobte</w:t>
      </w:r>
      <w:r>
        <w:rPr>
          <w:noProof/>
        </w:rPr>
        <w:t xml:space="preserve"> </w:t>
      </w:r>
      <w:r>
        <w:rPr>
          <w:noProof/>
        </w:rPr>
        <w:t xml:space="preserve">rychlost stavu vozovky. </w:t>
      </w:r>
      <w:r>
        <w:rPr>
          <w:noProof/>
        </w:rPr>
        <w:br/>
      </w:r>
      <w:r>
        <w:rPr>
          <w:noProof/>
        </w:rPr>
        <w:t>5.</w:t>
      </w:r>
      <w:r>
        <w:rPr>
          <w:noProof/>
        </w:rPr>
        <w:t xml:space="preserve"> </w:t>
      </w:r>
      <w:r>
        <w:rPr>
          <w:noProof/>
        </w:rPr>
        <w:t>Jízda v terénu se nedoporučuje a může vést k poškození vašeho vozidla, přijímače</w:t>
      </w:r>
      <w:r>
        <w:rPr>
          <w:noProof/>
        </w:rPr>
        <w:t xml:space="preserve"> </w:t>
      </w:r>
      <w:r>
        <w:rPr>
          <w:noProof/>
        </w:rPr>
        <w:t>tažného zařízení, nosiče kol nebo vašich kol.</w:t>
      </w:r>
    </w:p>
    <w:p w14:paraId="72902D21" w14:textId="2DDDF680" w:rsidR="006C2F65" w:rsidRDefault="006C2F65" w:rsidP="006C2F65">
      <w:pPr>
        <w:rPr>
          <w:noProof/>
        </w:rPr>
      </w:pPr>
      <w:r>
        <w:rPr>
          <w:noProof/>
        </w:rPr>
        <w:t>6. Pokud narazíte na hrbol nebo díru na silnici, zastavte vozidlo a zkontrolujte kola</w:t>
      </w:r>
      <w:r>
        <w:rPr>
          <w:noProof/>
        </w:rPr>
        <w:t xml:space="preserve"> </w:t>
      </w:r>
      <w:r>
        <w:rPr>
          <w:noProof/>
        </w:rPr>
        <w:t>a dopravce. Pokud si všimnete něčeho špatného, ​​sejměte kola a nepoužívejte je</w:t>
      </w:r>
      <w:r>
        <w:rPr>
          <w:noProof/>
        </w:rPr>
        <w:t xml:space="preserve"> </w:t>
      </w:r>
      <w:r>
        <w:rPr>
          <w:noProof/>
        </w:rPr>
        <w:t>nosič bika.</w:t>
      </w:r>
    </w:p>
    <w:p w14:paraId="109E37D0" w14:textId="200DC918" w:rsidR="006C2F65" w:rsidRDefault="006C2F65" w:rsidP="006C2F65">
      <w:pPr>
        <w:rPr>
          <w:noProof/>
        </w:rPr>
      </w:pPr>
      <w:r>
        <w:rPr>
          <w:noProof/>
        </w:rPr>
        <w:t>7. Zajistěte bezpečnou vzdálenost mezi koly a zemí, zvláště když vjíždíte</w:t>
      </w:r>
      <w:r>
        <w:rPr>
          <w:noProof/>
        </w:rPr>
        <w:t xml:space="preserve"> </w:t>
      </w:r>
      <w:r>
        <w:rPr>
          <w:noProof/>
        </w:rPr>
        <w:t>na příjezdovou cestu.</w:t>
      </w:r>
    </w:p>
    <w:p w14:paraId="20CFD41F" w14:textId="156AB87F" w:rsidR="006C2F65" w:rsidRPr="006C2F65" w:rsidRDefault="006C2F65" w:rsidP="006C2F65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br/>
      </w:r>
      <w:r>
        <w:rPr>
          <w:b/>
          <w:bCs/>
          <w:noProof/>
          <w:sz w:val="32"/>
          <w:szCs w:val="32"/>
        </w:rPr>
        <w:br/>
      </w:r>
      <w:r w:rsidRPr="006C2F65">
        <w:rPr>
          <w:b/>
          <w:bCs/>
          <w:noProof/>
          <w:sz w:val="32"/>
          <w:szCs w:val="32"/>
        </w:rPr>
        <w:t>ÚDRŽBA VAŠEHO NOSIČE NA KOLA</w:t>
      </w:r>
    </w:p>
    <w:p w14:paraId="60096D85" w14:textId="77777777" w:rsidR="006C2F65" w:rsidRDefault="006C2F65" w:rsidP="006C2F65">
      <w:pPr>
        <w:rPr>
          <w:noProof/>
        </w:rPr>
      </w:pPr>
      <w:r>
        <w:rPr>
          <w:noProof/>
        </w:rPr>
        <w:t>1. Pravidelně kontrolujte produkt, zda nejeví známky opotřebení, koroze a únavy.</w:t>
      </w:r>
    </w:p>
    <w:p w14:paraId="06458DC8" w14:textId="2CE1216C" w:rsidR="006C2F65" w:rsidRDefault="006C2F65" w:rsidP="006C2F65">
      <w:pPr>
        <w:rPr>
          <w:noProof/>
        </w:rPr>
      </w:pPr>
      <w:r>
        <w:rPr>
          <w:noProof/>
        </w:rPr>
        <w:t>2. Nepoužívejte nosič s vadnými díly, kontaktujte prodejce, aby je vyměnil</w:t>
      </w:r>
      <w:r>
        <w:rPr>
          <w:noProof/>
        </w:rPr>
        <w:t xml:space="preserve"> </w:t>
      </w:r>
      <w:r>
        <w:rPr>
          <w:noProof/>
        </w:rPr>
        <w:t>než jej znovu použijete.</w:t>
      </w:r>
    </w:p>
    <w:p w14:paraId="13D2AE96" w14:textId="2126237C" w:rsidR="006C2F65" w:rsidRDefault="006C2F65" w:rsidP="006C2F65">
      <w:pPr>
        <w:rPr>
          <w:noProof/>
        </w:rPr>
      </w:pPr>
      <w:r>
        <w:rPr>
          <w:noProof/>
        </w:rPr>
        <w:t xml:space="preserve">3. Před vstupem do automatické myčky vyjměte výrobek. </w:t>
      </w:r>
      <w:r>
        <w:rPr>
          <w:noProof/>
        </w:rPr>
        <w:br/>
      </w:r>
      <w:r>
        <w:rPr>
          <w:noProof/>
        </w:rPr>
        <w:t>4. Pro</w:t>
      </w:r>
      <w:r>
        <w:rPr>
          <w:noProof/>
        </w:rPr>
        <w:t xml:space="preserve"> </w:t>
      </w:r>
      <w:r>
        <w:rPr>
          <w:noProof/>
        </w:rPr>
        <w:t>udržení vašeho výrobku v nejlepším stavu se doporučuje vyjmout výrobek z ucha, když se</w:t>
      </w:r>
      <w:r>
        <w:rPr>
          <w:noProof/>
        </w:rPr>
        <w:t xml:space="preserve"> </w:t>
      </w:r>
      <w:r>
        <w:rPr>
          <w:noProof/>
        </w:rPr>
        <w:t>nepoužívá. Vezměte prosím na vědomí, že tento produkt není navržen tak, aby odolával</w:t>
      </w:r>
      <w:r>
        <w:rPr>
          <w:noProof/>
        </w:rPr>
        <w:t xml:space="preserve"> </w:t>
      </w:r>
      <w:r>
        <w:rPr>
          <w:noProof/>
        </w:rPr>
        <w:t xml:space="preserve">extrémním povětrnostním podmínkám, zejména vzduchu na mořskémpobřeží. </w:t>
      </w:r>
      <w:r>
        <w:rPr>
          <w:noProof/>
        </w:rPr>
        <w:br/>
      </w:r>
      <w:r>
        <w:rPr>
          <w:noProof/>
        </w:rPr>
        <w:t>5. Namažte šrouby, abyste zabránili korozi.</w:t>
      </w:r>
      <w:r w:rsidR="00FA1145">
        <w:rPr>
          <w:noProof/>
        </w:rPr>
        <w:lastRenderedPageBreak/>
        <w:drawing>
          <wp:inline distT="0" distB="0" distL="0" distR="0" wp14:anchorId="24EADBF1" wp14:editId="0D842257">
            <wp:extent cx="5543550" cy="8077200"/>
            <wp:effectExtent l="0" t="0" r="0" b="0"/>
            <wp:docPr id="149640755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527F4" wp14:editId="4C5B348C">
            <wp:extent cx="5760720" cy="8265160"/>
            <wp:effectExtent l="0" t="0" r="0" b="2540"/>
            <wp:docPr id="5417243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D47C6" wp14:editId="3FF6C51B">
            <wp:extent cx="5648325" cy="8181975"/>
            <wp:effectExtent l="0" t="0" r="9525" b="9525"/>
            <wp:docPr id="23293154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87151" wp14:editId="074BC6C4">
            <wp:extent cx="5629275" cy="8162925"/>
            <wp:effectExtent l="0" t="0" r="9525" b="9525"/>
            <wp:docPr id="205244985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6F1AD" wp14:editId="035B544F">
            <wp:extent cx="5514975" cy="8105775"/>
            <wp:effectExtent l="0" t="0" r="9525" b="9525"/>
            <wp:docPr id="142138232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4453D" wp14:editId="0475B0A2">
            <wp:extent cx="5562600" cy="8124825"/>
            <wp:effectExtent l="0" t="0" r="0" b="9525"/>
            <wp:docPr id="117650597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B6063" wp14:editId="159EDAE2">
            <wp:extent cx="5562600" cy="8096250"/>
            <wp:effectExtent l="0" t="0" r="0" b="0"/>
            <wp:docPr id="51219298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51A32" wp14:editId="7D640B61">
            <wp:extent cx="5543550" cy="8067675"/>
            <wp:effectExtent l="0" t="0" r="0" b="9525"/>
            <wp:docPr id="175959124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 w:rsidRPr="006C2F65">
        <w:rPr>
          <w:b/>
          <w:bCs/>
        </w:rPr>
        <w:t>ZÁRUKA NA NOSIČE KOL VETURO</w:t>
      </w:r>
    </w:p>
    <w:p w14:paraId="1EA45A74" w14:textId="63DCC6AF" w:rsidR="006C2F65" w:rsidRDefault="006C2F65" w:rsidP="006C2F65">
      <w:r>
        <w:t>GRUPA STEINHOF SP z o.</w:t>
      </w:r>
      <w:r>
        <w:t xml:space="preserve"> o</w:t>
      </w:r>
      <w:r>
        <w:t>. poskyt</w:t>
      </w:r>
      <w:r>
        <w:t>uje</w:t>
      </w:r>
      <w:r>
        <w:t xml:space="preserve"> záruku až 12 měsíců na nosiče kol</w:t>
      </w:r>
      <w:r>
        <w:t xml:space="preserve"> </w:t>
      </w:r>
      <w:r>
        <w:t>VETURO.</w:t>
      </w:r>
    </w:p>
    <w:p w14:paraId="7C3BD590" w14:textId="699703C9" w:rsidR="006C2F65" w:rsidRDefault="006C2F65" w:rsidP="006C2F65">
      <w:r>
        <w:lastRenderedPageBreak/>
        <w:t>Záruka se vztahuje na vady způsobené běžným používáním nosiče kol</w:t>
      </w:r>
      <w:r>
        <w:t xml:space="preserve"> </w:t>
      </w:r>
      <w:r>
        <w:t>pouze v souladu s jeho určením a přiloženým návodem.</w:t>
      </w:r>
    </w:p>
    <w:p w14:paraId="374BC416" w14:textId="7E0309D7" w:rsidR="006C2F65" w:rsidRDefault="006C2F65" w:rsidP="006C2F65">
      <w:r>
        <w:t>Záruka se nevztahuje na mechanické poškození, vady vzniklé nesprávným používáním,</w:t>
      </w:r>
      <w:r>
        <w:t xml:space="preserve"> </w:t>
      </w:r>
      <w:r>
        <w:t>přetížením nebo nesprávnou montáží.</w:t>
      </w:r>
    </w:p>
    <w:p w14:paraId="70AE485F" w14:textId="77777777" w:rsidR="006C2F65" w:rsidRPr="006C2F65" w:rsidRDefault="006C2F65" w:rsidP="006C2F65">
      <w:pPr>
        <w:rPr>
          <w:b/>
          <w:bCs/>
        </w:rPr>
      </w:pPr>
      <w:r w:rsidRPr="006C2F65">
        <w:rPr>
          <w:b/>
          <w:bCs/>
        </w:rPr>
        <w:t xml:space="preserve">GRUPA STEINHOF SP. </w:t>
      </w:r>
      <w:proofErr w:type="spellStart"/>
      <w:r w:rsidRPr="006C2F65">
        <w:rPr>
          <w:b/>
          <w:bCs/>
        </w:rPr>
        <w:t>zo</w:t>
      </w:r>
      <w:proofErr w:type="spellEnd"/>
      <w:r w:rsidRPr="006C2F65">
        <w:rPr>
          <w:b/>
          <w:bCs/>
        </w:rPr>
        <w:t>. Ó. si vyhrazuje právo:</w:t>
      </w:r>
    </w:p>
    <w:p w14:paraId="57DFF5A9" w14:textId="127BD873" w:rsidR="006C2F65" w:rsidRDefault="006C2F65" w:rsidP="006C2F65">
      <w:r>
        <w:t xml:space="preserve">1.Oprava nosiče kol včetně výměny poškozených komponentů. </w:t>
      </w:r>
      <w:r>
        <w:br/>
      </w:r>
      <w:r>
        <w:t>2.Vyměňte položku, pokud poškození nebo závadu nelze opravit.</w:t>
      </w:r>
    </w:p>
    <w:p w14:paraId="45E04563" w14:textId="77777777" w:rsidR="006C2F65" w:rsidRDefault="006C2F65" w:rsidP="006C2F65">
      <w:r>
        <w:t>Nosič jízdních kol nevykazoval žádné známky zákaznických úprav.</w:t>
      </w:r>
    </w:p>
    <w:p w14:paraId="47D2BD82" w14:textId="77777777" w:rsidR="006C2F65" w:rsidRDefault="006C2F65" w:rsidP="006C2F65">
      <w:r>
        <w:t>Záruka se nevztahuje na poškození vozidla uživatele, elektronických zařízení, nákladu nebo</w:t>
      </w:r>
    </w:p>
    <w:p w14:paraId="0174DA96" w14:textId="5302E56D" w:rsidR="00DC3B30" w:rsidRDefault="006C2F65" w:rsidP="006C2F65">
      <w:r>
        <w:t>poškození jiné osoby či majetku.</w:t>
      </w:r>
      <w:r>
        <w:br/>
      </w:r>
    </w:p>
    <w:sectPr w:rsidR="00DC3B30" w:rsidSect="006C2F65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65"/>
    <w:rsid w:val="006C2F65"/>
    <w:rsid w:val="00DC3B30"/>
    <w:rsid w:val="00FA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75A80"/>
  <w15:chartTrackingRefBased/>
  <w15:docId w15:val="{22E983C6-C577-4009-ADA1-FF55B906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653</Words>
  <Characters>3855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</dc:creator>
  <cp:keywords/>
  <dc:description/>
  <cp:lastModifiedBy>Kateřina</cp:lastModifiedBy>
  <cp:revision>1</cp:revision>
  <cp:lastPrinted>2023-06-30T09:23:00Z</cp:lastPrinted>
  <dcterms:created xsi:type="dcterms:W3CDTF">2023-06-30T09:05:00Z</dcterms:created>
  <dcterms:modified xsi:type="dcterms:W3CDTF">2023-06-30T09:24:00Z</dcterms:modified>
</cp:coreProperties>
</file>